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仿宋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厦门市</w:t>
      </w:r>
      <w:r>
        <w:rPr>
          <w:rFonts w:hint="eastAsia" w:ascii="方正小标宋简体" w:hAnsi="仿宋" w:eastAsia="方正小标宋简体"/>
          <w:sz w:val="36"/>
          <w:szCs w:val="36"/>
        </w:rPr>
        <w:t>物业管理协会第</w:t>
      </w: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五</w:t>
      </w:r>
      <w:r>
        <w:rPr>
          <w:rFonts w:hint="eastAsia" w:ascii="方正小标宋简体" w:hAnsi="仿宋" w:eastAsia="方正小标宋简体"/>
          <w:sz w:val="36"/>
          <w:szCs w:val="36"/>
        </w:rPr>
        <w:t>届</w:t>
      </w: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常务</w:t>
      </w:r>
      <w:r>
        <w:rPr>
          <w:rFonts w:hint="eastAsia" w:ascii="方正小标宋简体" w:hAnsi="仿宋" w:eastAsia="方正小标宋简体"/>
          <w:sz w:val="36"/>
          <w:szCs w:val="36"/>
        </w:rPr>
        <w:t>理事会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2021年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36"/>
          <w:szCs w:val="36"/>
        </w:rPr>
        <w:t>第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二次</w:t>
      </w:r>
      <w:r>
        <w:rPr>
          <w:rFonts w:hint="eastAsia" w:ascii="方正小标宋简体" w:hAnsi="仿宋" w:eastAsia="方正小标宋简体"/>
          <w:sz w:val="36"/>
          <w:szCs w:val="36"/>
        </w:rPr>
        <w:t>全体会议审议事项表决票</w:t>
      </w:r>
    </w:p>
    <w:p>
      <w:pPr>
        <w:pStyle w:val="2"/>
        <w:spacing w:line="600" w:lineRule="exact"/>
        <w:jc w:val="left"/>
        <w:rPr>
          <w:rFonts w:hint="eastAsia" w:ascii="仿宋" w:hAnsi="仿宋" w:eastAsia="仿宋" w:cstheme="minorBidi"/>
          <w:b/>
          <w:bCs/>
          <w:spacing w:val="9"/>
          <w:sz w:val="30"/>
          <w:szCs w:val="30"/>
          <w:shd w:val="clear" w:color="auto" w:fill="FFFFFF"/>
        </w:rPr>
      </w:pPr>
    </w:p>
    <w:p>
      <w:pPr>
        <w:pStyle w:val="2"/>
        <w:spacing w:line="600" w:lineRule="exact"/>
        <w:jc w:val="left"/>
        <w:rPr>
          <w:rFonts w:ascii="仿宋" w:hAnsi="仿宋" w:eastAsia="仿宋" w:cstheme="minorBidi"/>
          <w:spacing w:val="9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spacing w:val="9"/>
          <w:sz w:val="30"/>
          <w:szCs w:val="30"/>
          <w:shd w:val="clear" w:color="auto" w:fill="FFFFFF"/>
        </w:rPr>
        <w:t>单位名称（盖章）：</w:t>
      </w:r>
      <w:r>
        <w:rPr>
          <w:rFonts w:hint="eastAsia" w:ascii="仿宋" w:hAnsi="仿宋" w:eastAsia="仿宋" w:cstheme="minorBidi"/>
          <w:spacing w:val="9"/>
          <w:sz w:val="30"/>
          <w:szCs w:val="30"/>
          <w:shd w:val="clear" w:color="auto" w:fill="FFFFFF"/>
        </w:rPr>
        <w:t xml:space="preserve"> </w:t>
      </w:r>
      <w:r>
        <w:rPr>
          <w:rFonts w:ascii="仿宋" w:hAnsi="仿宋" w:eastAsia="仿宋" w:cstheme="minorBidi"/>
          <w:spacing w:val="9"/>
          <w:sz w:val="30"/>
          <w:szCs w:val="30"/>
          <w:shd w:val="clear" w:color="auto" w:fill="FFFFFF"/>
        </w:rPr>
        <w:t xml:space="preserve">      </w:t>
      </w:r>
      <w:r>
        <w:rPr>
          <w:rFonts w:hint="eastAsia" w:ascii="仿宋" w:hAnsi="仿宋" w:eastAsia="仿宋" w:cstheme="minorBidi"/>
          <w:spacing w:val="9"/>
          <w:sz w:val="30"/>
          <w:szCs w:val="30"/>
          <w:shd w:val="clear" w:color="auto" w:fill="FFFFFF"/>
          <w:lang w:val="en-US" w:eastAsia="zh-CN"/>
        </w:rPr>
        <w:t xml:space="preserve">             </w:t>
      </w:r>
      <w:r>
        <w:rPr>
          <w:rFonts w:ascii="仿宋" w:hAnsi="仿宋" w:eastAsia="仿宋" w:cstheme="minorBidi"/>
          <w:spacing w:val="9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" w:hAnsi="仿宋" w:eastAsia="仿宋" w:cstheme="minorBidi"/>
          <w:spacing w:val="9"/>
          <w:sz w:val="30"/>
          <w:szCs w:val="30"/>
          <w:shd w:val="clear" w:color="auto" w:fill="FFFFFF"/>
        </w:rPr>
        <w:t xml:space="preserve"> 20</w:t>
      </w:r>
      <w:r>
        <w:rPr>
          <w:rFonts w:ascii="仿宋" w:hAnsi="仿宋" w:eastAsia="仿宋" w:cstheme="minorBidi"/>
          <w:spacing w:val="9"/>
          <w:sz w:val="30"/>
          <w:szCs w:val="30"/>
          <w:shd w:val="clear" w:color="auto" w:fill="FFFFFF"/>
        </w:rPr>
        <w:t>2</w:t>
      </w:r>
      <w:r>
        <w:rPr>
          <w:rFonts w:hint="eastAsia" w:ascii="仿宋" w:hAnsi="仿宋" w:eastAsia="仿宋" w:cstheme="minorBidi"/>
          <w:spacing w:val="9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theme="minorBidi"/>
          <w:spacing w:val="9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theme="minorBidi"/>
          <w:spacing w:val="9"/>
          <w:sz w:val="30"/>
          <w:szCs w:val="30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theme="minorBidi"/>
          <w:spacing w:val="9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theme="minorBidi"/>
          <w:spacing w:val="9"/>
          <w:sz w:val="30"/>
          <w:szCs w:val="30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 w:cstheme="minorBidi"/>
          <w:spacing w:val="9"/>
          <w:sz w:val="30"/>
          <w:szCs w:val="30"/>
          <w:shd w:val="clear" w:color="auto" w:fill="FFFFFF"/>
        </w:rPr>
        <w:t>日</w:t>
      </w:r>
    </w:p>
    <w:tbl>
      <w:tblPr>
        <w:tblStyle w:val="5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6679"/>
        <w:gridCol w:w="799"/>
        <w:gridCol w:w="829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6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表决文件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同意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反对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6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《厦门市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物业管理协会2021年工作总结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》（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审议稿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6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《厦门市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物业管理协会监事会2021年工作报告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审议稿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94" w:hRule="atLeast"/>
          <w:jc w:val="center"/>
        </w:trPr>
        <w:tc>
          <w:tcPr>
            <w:tcW w:w="9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both"/>
              <w:rPr>
                <w:rFonts w:hint="default" w:ascii="黑体" w:hAnsi="黑体" w:eastAsia="黑体" w:cs="黑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对2022年协会工作的建议：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cs="Times New Roman"/>
          <w:szCs w:val="21"/>
        </w:rPr>
      </w:pPr>
      <w:r>
        <w:rPr>
          <w:rFonts w:hint="eastAsia" w:ascii="宋体" w:hAnsi="宋体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注意事项：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Arial"/>
          <w:color w:val="000000"/>
          <w:kern w:val="36"/>
          <w:sz w:val="32"/>
          <w:szCs w:val="32"/>
        </w:rPr>
        <w:t>1.</w:t>
      </w:r>
      <w:r>
        <w:rPr>
          <w:rFonts w:hint="eastAsia" w:ascii="仿宋" w:hAnsi="仿宋" w:eastAsia="仿宋" w:cs="Arial"/>
          <w:color w:val="000000"/>
          <w:kern w:val="36"/>
          <w:sz w:val="32"/>
          <w:szCs w:val="32"/>
        </w:rPr>
        <w:t>请就审议表决事项填写表决意见，并在相应格内“</w:t>
      </w:r>
      <w:r>
        <w:rPr>
          <w:rFonts w:ascii="仿宋" w:hAnsi="仿宋" w:eastAsia="仿宋" w:cs="Arial"/>
          <w:color w:val="000000"/>
          <w:kern w:val="36"/>
          <w:sz w:val="32"/>
          <w:szCs w:val="32"/>
        </w:rPr>
        <w:t>√</w:t>
      </w:r>
      <w:r>
        <w:rPr>
          <w:rFonts w:hint="eastAsia" w:ascii="仿宋" w:hAnsi="仿宋" w:eastAsia="仿宋" w:cs="Arial"/>
          <w:color w:val="000000"/>
          <w:kern w:val="36"/>
          <w:sz w:val="32"/>
          <w:szCs w:val="32"/>
        </w:rPr>
        <w:t>”。格内未出现“</w:t>
      </w:r>
      <w:r>
        <w:rPr>
          <w:rFonts w:ascii="仿宋" w:hAnsi="仿宋" w:eastAsia="仿宋" w:cs="Arial"/>
          <w:color w:val="000000"/>
          <w:kern w:val="36"/>
          <w:sz w:val="32"/>
          <w:szCs w:val="32"/>
        </w:rPr>
        <w:t>√</w:t>
      </w:r>
      <w:r>
        <w:rPr>
          <w:rFonts w:hint="eastAsia" w:ascii="仿宋" w:hAnsi="仿宋" w:eastAsia="仿宋" w:cs="Arial"/>
          <w:color w:val="000000"/>
          <w:kern w:val="36"/>
          <w:sz w:val="32"/>
          <w:szCs w:val="32"/>
        </w:rPr>
        <w:t>”、出现两个以上“</w:t>
      </w:r>
      <w:r>
        <w:rPr>
          <w:rFonts w:ascii="仿宋" w:hAnsi="仿宋" w:eastAsia="仿宋" w:cs="Arial"/>
          <w:color w:val="000000"/>
          <w:kern w:val="36"/>
          <w:sz w:val="32"/>
          <w:szCs w:val="32"/>
        </w:rPr>
        <w:t>√</w:t>
      </w:r>
      <w:r>
        <w:rPr>
          <w:rFonts w:hint="eastAsia" w:ascii="仿宋" w:hAnsi="仿宋" w:eastAsia="仿宋" w:cs="Arial"/>
          <w:color w:val="000000"/>
          <w:kern w:val="36"/>
          <w:sz w:val="32"/>
          <w:szCs w:val="32"/>
        </w:rPr>
        <w:t>”或出现其他符号的均视为废票。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Style w:val="7"/>
          <w:rFonts w:hint="eastAsia" w:ascii="仿宋" w:hAnsi="仿宋" w:eastAsia="仿宋"/>
          <w:b/>
          <w:bCs/>
          <w:spacing w:val="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color w:val="000000"/>
          <w:kern w:val="36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Arial"/>
          <w:color w:val="000000"/>
          <w:kern w:val="36"/>
          <w:sz w:val="32"/>
          <w:szCs w:val="32"/>
        </w:rPr>
        <w:t>请于</w:t>
      </w:r>
      <w:r>
        <w:rPr>
          <w:rFonts w:hint="eastAsia" w:ascii="仿宋" w:hAnsi="仿宋" w:eastAsia="仿宋" w:cs="Arial"/>
          <w:color w:val="000000"/>
          <w:kern w:val="36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b/>
          <w:bCs/>
          <w:sz w:val="32"/>
          <w:szCs w:val="32"/>
        </w:rPr>
        <w:t>日前</w:t>
      </w:r>
      <w:r>
        <w:rPr>
          <w:rFonts w:hint="eastAsia" w:ascii="仿宋" w:hAnsi="仿宋" w:eastAsia="仿宋"/>
          <w:sz w:val="32"/>
          <w:szCs w:val="32"/>
        </w:rPr>
        <w:t>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表格</w:t>
      </w:r>
      <w:r>
        <w:rPr>
          <w:rFonts w:hint="eastAsia" w:ascii="仿宋" w:hAnsi="仿宋" w:eastAsia="仿宋"/>
          <w:sz w:val="32"/>
          <w:szCs w:val="32"/>
        </w:rPr>
        <w:t>填好并</w:t>
      </w:r>
      <w:r>
        <w:rPr>
          <w:rFonts w:hint="eastAsia" w:ascii="仿宋" w:hAnsi="仿宋" w:eastAsia="仿宋"/>
          <w:b/>
          <w:bCs/>
          <w:sz w:val="32"/>
          <w:szCs w:val="32"/>
        </w:rPr>
        <w:t>加盖单位公章</w:t>
      </w:r>
      <w:r>
        <w:fldChar w:fldCharType="begin"/>
      </w:r>
      <w:r>
        <w:instrText xml:space="preserve"> HYPERLINK "mailto:扫描发送至112621546@qq.com" </w:instrText>
      </w:r>
      <w:r>
        <w:fldChar w:fldCharType="separate"/>
      </w:r>
      <w:r>
        <w:rPr>
          <w:rStyle w:val="7"/>
          <w:rFonts w:hint="eastAsia" w:ascii="仿宋" w:hAnsi="仿宋" w:eastAsia="仿宋"/>
          <w:b/>
          <w:bCs/>
          <w:color w:val="auto"/>
          <w:sz w:val="32"/>
          <w:szCs w:val="32"/>
        </w:rPr>
        <w:t>扫描发送</w:t>
      </w:r>
      <w:r>
        <w:rPr>
          <w:rStyle w:val="7"/>
          <w:rFonts w:hint="eastAsia" w:ascii="仿宋" w:hAnsi="仿宋" w:eastAsia="仿宋"/>
          <w:b/>
          <w:bCs/>
          <w:color w:val="auto"/>
          <w:sz w:val="32"/>
          <w:szCs w:val="32"/>
          <w:lang w:eastAsia="zh-CN"/>
        </w:rPr>
        <w:t>至协会邮箱</w:t>
      </w:r>
      <w:r>
        <w:rPr>
          <w:rStyle w:val="7"/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wwwxmwx@126.</w:t>
      </w:r>
      <w:r>
        <w:rPr>
          <w:rStyle w:val="7"/>
          <w:rFonts w:ascii="仿宋" w:hAnsi="仿宋" w:eastAsia="仿宋"/>
          <w:b/>
          <w:bCs/>
          <w:color w:val="auto"/>
          <w:sz w:val="32"/>
          <w:szCs w:val="32"/>
        </w:rPr>
        <w:t>com</w:t>
      </w:r>
      <w:r>
        <w:rPr>
          <w:rStyle w:val="7"/>
          <w:rFonts w:ascii="仿宋" w:hAnsi="仿宋" w:eastAsia="仿宋"/>
          <w:b/>
          <w:bCs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联系人：            联系电话：</w:t>
      </w:r>
    </w:p>
    <w:sectPr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94B"/>
    <w:rsid w:val="00015B18"/>
    <w:rsid w:val="002B758B"/>
    <w:rsid w:val="0040694B"/>
    <w:rsid w:val="004716F7"/>
    <w:rsid w:val="00485F31"/>
    <w:rsid w:val="00561EE9"/>
    <w:rsid w:val="00636B29"/>
    <w:rsid w:val="00850000"/>
    <w:rsid w:val="009F18B1"/>
    <w:rsid w:val="00A00CF4"/>
    <w:rsid w:val="00C23172"/>
    <w:rsid w:val="00D237E8"/>
    <w:rsid w:val="0DFC5CE4"/>
    <w:rsid w:val="1453159A"/>
    <w:rsid w:val="17746962"/>
    <w:rsid w:val="424E364C"/>
    <w:rsid w:val="511C2571"/>
    <w:rsid w:val="56955C2E"/>
    <w:rsid w:val="5D2E6D58"/>
    <w:rsid w:val="63BC3C20"/>
    <w:rsid w:val="6BD26888"/>
    <w:rsid w:val="7DA7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纯文本 字符"/>
    <w:basedOn w:val="6"/>
    <w:link w:val="2"/>
    <w:qFormat/>
    <w:uiPriority w:val="99"/>
    <w:rPr>
      <w:rFonts w:ascii="宋体" w:hAnsi="Courier New" w:eastAsia="宋体" w:cs="Courier New"/>
      <w:szCs w:val="21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445</Characters>
  <Lines>3</Lines>
  <Paragraphs>1</Paragraphs>
  <TotalTime>17</TotalTime>
  <ScaleCrop>false</ScaleCrop>
  <LinksUpToDate>false</LinksUpToDate>
  <CharactersWithSpaces>521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2020-08-24T07:21:00Z</dcterms:created>
  <dc:creator>Administrator</dc:creator>
  <cp:lastModifiedBy>小圆子</cp:lastModifiedBy>
  <dcterms:modified xsi:type="dcterms:W3CDTF">2021-12-31T01:49:46Z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979493E4DFF74950BFCB4B8E378E095C</vt:lpwstr>
  </property>
</Properties>
</file>