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附件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</w:p>
    <w:p>
      <w:pPr>
        <w:spacing w:line="600" w:lineRule="exact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厦门市物业管理协会负责人产生办法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(审议稿)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根据厦门市物业管理协会(以下简称“协会”)章程规定，为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民主选举产生协会负责人，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第一条 协会的负责人为:会长、副会长、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监事长、副监事长、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秘书长。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监事长、副监事长产生办法另行制定。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第二条 负责人每届任期5年，与理事会任期相同，连任不超过2届。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第三条 负责人总数最多不超过常务理事人数的1/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，由理事会从常务理事中选举产生。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第四条 常务理事单位当选为负责人单位后，其选派的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任职代表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应与常务理事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任职代表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为同一人。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第五条 负责人应符合以下条件：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（一）坚持中国共产党领导，拥护中国特色社会主义，坚决执行党的路线、方针、政策，具备良好的政治素质；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（二）遵纪守法，勤勉尽职，个人社会信用记录良好；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（三）具备相应的专业知识、经验和能力，熟悉行业情况，在本会业务领域有较大影响；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（四）身体健康，能正常履职，年龄不超过70周岁；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（五）具有完全民事行为能力；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（六）能够忠实、勤勉履行职责，维护本会和会员的合法权益；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（七）无法律法规、国家政策规定不得担任的其他情形。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第六条 负责人产生的程序：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（一）换届工作领导小组根据兼顾各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区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会员数量比例、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企业性质、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企业实力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专业水平及行业影响力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，对协会工作的支持度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和贡献度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，推荐负责人候选人；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（二）负责人建议人选名单报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主管部门审核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，经同意，提交理事会选举;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（三）理事会采取无记名投票方式选举负责人，得票数不低于总票数2/3的当选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第七条 负责人的权利和义务: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享有本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章程规定的各项权利和义务。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第八条 负责人须按时出席理事会、常务理事会会议，履行职责。任期内3次不出席理事会会议或4次不出席常务理事会会议，自动丧失负责人资格。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第九条 本办法经202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  月  日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第六届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会员大会表决通过之日起实施。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MTM3ZjhhYmFlM2ZjYjY5MzY0NmI2NDUyYmEzNWUifQ=="/>
  </w:docVars>
  <w:rsids>
    <w:rsidRoot w:val="00A453E4"/>
    <w:rsid w:val="008E735D"/>
    <w:rsid w:val="00A453E4"/>
    <w:rsid w:val="012D6EC3"/>
    <w:rsid w:val="07605B88"/>
    <w:rsid w:val="0DEE68B6"/>
    <w:rsid w:val="1946013E"/>
    <w:rsid w:val="251C5922"/>
    <w:rsid w:val="55904E05"/>
    <w:rsid w:val="5CEE3C87"/>
    <w:rsid w:val="65656E51"/>
    <w:rsid w:val="67FC164A"/>
    <w:rsid w:val="6A2371FE"/>
    <w:rsid w:val="6C7672F8"/>
    <w:rsid w:val="77C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713</Words>
  <Characters>721</Characters>
  <Lines>6</Lines>
  <Paragraphs>1</Paragraphs>
  <TotalTime>0</TotalTime>
  <ScaleCrop>false</ScaleCrop>
  <LinksUpToDate>false</LinksUpToDate>
  <CharactersWithSpaces>735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2022-11-28T03:15:00Z</dcterms:created>
  <dc:creator>黄嘉辉</dc:creator>
  <cp:lastModifiedBy>小圆子</cp:lastModifiedBy>
  <dcterms:modified xsi:type="dcterms:W3CDTF">2022-12-16T02:52:35Z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2DA4194BDF2A42339478CF87B7B2E749</vt:lpwstr>
  </property>
</Properties>
</file>